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31"/>
        <w:tblW w:w="5000" w:type="pct"/>
        <w:tblLayout w:type="fixed"/>
        <w:tblLook w:val="0620" w:firstRow="1" w:lastRow="0" w:firstColumn="0" w:lastColumn="0" w:noHBand="1" w:noVBand="1"/>
        <w:tblDescription w:val="Макетная таблица для всего буклета, включающая встроенные таблицы внутри этой таблицы"/>
      </w:tblPr>
      <w:tblGrid>
        <w:gridCol w:w="5362"/>
        <w:gridCol w:w="5364"/>
        <w:gridCol w:w="5364"/>
      </w:tblGrid>
      <w:tr w:rsidR="00CC6600" w:rsidRPr="004338A1" w14:paraId="0AEA20AF" w14:textId="77777777" w:rsidTr="44553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30" w:type="dxa"/>
            <w:tcMar>
              <w:right w:w="144" w:type="dxa"/>
            </w:tcMar>
          </w:tcPr>
          <w:p w14:paraId="261850AE" w14:textId="77777777" w:rsidR="0091003C" w:rsidRDefault="0091003C"/>
          <w:tbl>
            <w:tblPr>
              <w:tblStyle w:val="31"/>
              <w:tblW w:w="0" w:type="auto"/>
              <w:tblLayout w:type="fixed"/>
              <w:tblLook w:val="04A0" w:firstRow="1" w:lastRow="0" w:firstColumn="1" w:lastColumn="0" w:noHBand="0" w:noVBand="1"/>
              <w:tblDescription w:val="Макетная таблица для первой страницы, столбец с левой стороны"/>
            </w:tblPr>
            <w:tblGrid>
              <w:gridCol w:w="4876"/>
            </w:tblGrid>
            <w:tr w:rsidR="00EF7B15" w:rsidRPr="004338A1" w14:paraId="376B1B2C" w14:textId="77777777" w:rsidTr="445536F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0885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</w:tcPr>
                <w:p w14:paraId="3BF77C98" w14:textId="71E01E0F" w:rsidR="00BE3449" w:rsidRPr="00BE3449" w:rsidRDefault="00BE3449" w:rsidP="00BE3449">
                  <w:pPr>
                    <w:jc w:val="center"/>
                    <w:rPr>
                      <w:rFonts w:ascii="Century Schoolbook" w:hAnsi="Century Schoolbook"/>
                      <w:b/>
                      <w:szCs w:val="22"/>
                      <w:lang w:bidi="ru-RU"/>
                    </w:rPr>
                  </w:pPr>
                  <w:r w:rsidRPr="00BE3449">
                    <w:rPr>
                      <w:rFonts w:ascii="Century Schoolbook" w:hAnsi="Century Schoolbook"/>
                      <w:b/>
                      <w:szCs w:val="22"/>
                      <w:lang w:eastAsia="ru-RU"/>
                    </w:rPr>
                    <w:t>СП 2.2.3670-20 Санитарно-эпидемиологические требования к условиям труда</w:t>
                  </w:r>
                </w:p>
                <w:p w14:paraId="19768EC0" w14:textId="77777777" w:rsidR="00BE3449" w:rsidRPr="00FF450E" w:rsidRDefault="00BE3449" w:rsidP="00FF450E">
                  <w:pPr>
                    <w:ind w:left="0"/>
                    <w:jc w:val="both"/>
                  </w:pPr>
                  <w:r w:rsidRPr="00FF450E">
                    <w:t>Производственный контроль за условиями труда осуществляется посредством проведения (организации) лабораторных исследований (испытаний) и измерений факторов производственной среды.</w:t>
                  </w:r>
                </w:p>
                <w:p w14:paraId="7307D658" w14:textId="77777777" w:rsidR="00BE3449" w:rsidRDefault="00BE3449" w:rsidP="00FF450E">
                  <w:pPr>
                    <w:ind w:left="0"/>
                    <w:jc w:val="both"/>
                    <w:rPr>
                      <w:rFonts w:eastAsiaTheme="minorHAnsi"/>
                      <w:lang w:bidi="ru-RU"/>
                    </w:rPr>
                  </w:pPr>
                  <w:r w:rsidRPr="00FF450E">
                    <w:t>Лабораторные исследования и испытания организуются хозяйствующим субъектом и проводятся испытательной лабораторией (центром), принадлежащей хозяйствующему субъекту, или иной лабораторией (центром), аккредитованной в соответствии с законодательством Российской Федерации об аккредитации в национальной системе аккредитации.</w:t>
                  </w:r>
                  <w:r w:rsidRPr="00FF450E">
                    <w:rPr>
                      <w:rFonts w:eastAsiaTheme="minorHAnsi"/>
                    </w:rPr>
                    <w:t xml:space="preserve"> </w:t>
                  </w:r>
                </w:p>
                <w:tbl>
                  <w:tblPr>
                    <w:tblStyle w:val="41"/>
                    <w:tblW w:w="5000" w:type="pct"/>
                    <w:tblBorders>
                      <w:top w:val="single" w:sz="36" w:space="0" w:color="FFFFFF" w:themeColor="background1"/>
                      <w:bottom w:val="single" w:sz="36" w:space="0" w:color="FFFFFF" w:themeColor="background1"/>
                      <w:insideH w:val="single" w:sz="36" w:space="0" w:color="FFFFFF" w:themeColor="background1"/>
                      <w:insideV w:val="single" w:sz="36" w:space="0" w:color="FFFFFF" w:themeColor="background1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23"/>
                    <w:gridCol w:w="1628"/>
                    <w:gridCol w:w="1625"/>
                  </w:tblGrid>
                  <w:tr w:rsidR="008F5F70" w:rsidRPr="004338A1" w14:paraId="6ADBD06A" w14:textId="77777777" w:rsidTr="005727E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738" w:type="dxa"/>
                        <w:shd w:val="clear" w:color="auto" w:fill="44546A" w:themeFill="text2"/>
                      </w:tcPr>
                      <w:p w14:paraId="282B6F70" w14:textId="77777777" w:rsidR="008F5F70" w:rsidRPr="004338A1" w:rsidRDefault="008F5F70" w:rsidP="008F5F70">
                        <w:pPr>
                          <w:pStyle w:val="af4"/>
                        </w:pPr>
                      </w:p>
                    </w:tc>
                    <w:tc>
                      <w:tcPr>
                        <w:tcW w:w="1740" w:type="dxa"/>
                        <w:shd w:val="clear" w:color="auto" w:fill="BF8F00" w:themeFill="accent4" w:themeFillShade="BF"/>
                      </w:tcPr>
                      <w:p w14:paraId="255ED90E" w14:textId="77777777" w:rsidR="008F5F70" w:rsidRPr="004338A1" w:rsidRDefault="008F5F70" w:rsidP="008F5F70">
                        <w:pPr>
                          <w:pStyle w:val="af4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740" w:type="dxa"/>
                        <w:shd w:val="clear" w:color="auto" w:fill="833C0B" w:themeFill="accent2" w:themeFillShade="80"/>
                      </w:tcPr>
                      <w:p w14:paraId="42B9BEDC" w14:textId="77777777" w:rsidR="008F5F70" w:rsidRPr="004338A1" w:rsidRDefault="008F5F70" w:rsidP="008F5F70">
                        <w:pPr>
                          <w:pStyle w:val="af4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25656F88" w14:textId="77777777" w:rsidR="00855F5E" w:rsidRDefault="00855F5E" w:rsidP="00FF450E">
                  <w:pPr>
                    <w:pStyle w:val="1"/>
                    <w:jc w:val="center"/>
                    <w:outlineLvl w:val="0"/>
                    <w:rPr>
                      <w:rStyle w:val="10"/>
                      <w:rFonts w:eastAsiaTheme="minorHAnsi"/>
                      <w:b/>
                      <w:color w:val="auto"/>
                      <w:lang w:bidi="ru-RU"/>
                    </w:rPr>
                  </w:pPr>
                  <w:r w:rsidRPr="00FF450E">
                    <w:rPr>
                      <w:rStyle w:val="10"/>
                      <w:rFonts w:eastAsiaTheme="minorHAnsi"/>
                      <w:b/>
                      <w:color w:val="auto"/>
                      <w:lang w:bidi="ru-RU"/>
                    </w:rPr>
                    <w:t>Начните работу прямо сейчас</w:t>
                  </w:r>
                  <w:r w:rsidR="00FF450E">
                    <w:rPr>
                      <w:rStyle w:val="10"/>
                      <w:rFonts w:eastAsiaTheme="minorHAnsi"/>
                      <w:b/>
                      <w:color w:val="auto"/>
                      <w:lang w:bidi="ru-RU"/>
                    </w:rPr>
                    <w:t>!</w:t>
                  </w:r>
                </w:p>
                <w:p w14:paraId="7B00C62F" w14:textId="77777777" w:rsidR="00A53A7B" w:rsidRDefault="00A53A7B" w:rsidP="00A53A7B">
                  <w:pPr>
                    <w:rPr>
                      <w:rFonts w:eastAsiaTheme="minorHAnsi"/>
                      <w:lang w:bidi="ru-RU"/>
                    </w:rPr>
                  </w:pPr>
                </w:p>
                <w:p w14:paraId="15A35E73" w14:textId="67A3211A" w:rsidR="00A53A7B" w:rsidRPr="00A53A7B" w:rsidRDefault="00A53A7B" w:rsidP="00A53A7B">
                  <w:pPr>
                    <w:rPr>
                      <w:rFonts w:eastAsiaTheme="minorHAnsi"/>
                      <w:lang w:bidi="ru-RU"/>
                    </w:rPr>
                  </w:pPr>
                  <w:r w:rsidRPr="00A53A7B">
                    <w:rPr>
                      <w:rFonts w:eastAsiaTheme="minorHAnsi"/>
                      <w:noProof/>
                      <w:lang w:eastAsia="ru-RU"/>
                    </w:rPr>
                    <w:drawing>
                      <wp:inline distT="0" distB="0" distL="0" distR="0" wp14:anchorId="2EBC4471" wp14:editId="2102F4F2">
                        <wp:extent cx="3127513" cy="1219200"/>
                        <wp:effectExtent l="0" t="0" r="0" b="0"/>
                        <wp:docPr id="2" name="Рисунок 2" descr="D:\флаг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фла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9554" cy="1235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55AA51D" w14:textId="27714BA3" w:rsidR="00EF7B15" w:rsidRPr="004338A1" w:rsidRDefault="00EF7B15" w:rsidP="00EF7B15">
            <w:pPr>
              <w:rPr>
                <w:rFonts w:eastAsiaTheme="minorHAnsi"/>
                <w:bCs w:val="0"/>
              </w:rPr>
            </w:pPr>
          </w:p>
        </w:tc>
        <w:tc>
          <w:tcPr>
            <w:tcW w:w="5031" w:type="dxa"/>
            <w:tcMar>
              <w:left w:w="144" w:type="dxa"/>
              <w:right w:w="144" w:type="dxa"/>
            </w:tcMar>
          </w:tcPr>
          <w:p w14:paraId="53C77675" w14:textId="77777777" w:rsidR="0091003C" w:rsidRDefault="0091003C" w:rsidP="00805514">
            <w:pPr>
              <w:pStyle w:val="ad"/>
              <w:jc w:val="center"/>
              <w:rPr>
                <w:b/>
                <w:color w:val="auto"/>
                <w:sz w:val="32"/>
                <w:szCs w:val="32"/>
              </w:rPr>
            </w:pPr>
          </w:p>
          <w:p w14:paraId="6B00A1AB" w14:textId="2F3D0A78" w:rsidR="00805514" w:rsidRPr="00805514" w:rsidRDefault="00805514" w:rsidP="00805514">
            <w:pPr>
              <w:pStyle w:val="ad"/>
              <w:jc w:val="center"/>
              <w:rPr>
                <w:b/>
                <w:color w:val="auto"/>
                <w:sz w:val="32"/>
                <w:szCs w:val="32"/>
              </w:rPr>
            </w:pPr>
            <w:r w:rsidRPr="00805514">
              <w:rPr>
                <w:b/>
                <w:color w:val="auto"/>
                <w:sz w:val="32"/>
                <w:szCs w:val="32"/>
              </w:rPr>
              <w:t>Наш адрес:</w:t>
            </w:r>
          </w:p>
          <w:p w14:paraId="124701D4" w14:textId="77777777" w:rsidR="00805514" w:rsidRPr="00805514" w:rsidRDefault="00805514" w:rsidP="00805514">
            <w:pPr>
              <w:pStyle w:val="ad"/>
              <w:jc w:val="center"/>
              <w:rPr>
                <w:b/>
                <w:color w:val="auto"/>
                <w:sz w:val="28"/>
                <w:szCs w:val="28"/>
              </w:rPr>
            </w:pPr>
            <w:r w:rsidRPr="00805514">
              <w:rPr>
                <w:b/>
                <w:color w:val="auto"/>
                <w:sz w:val="28"/>
                <w:szCs w:val="28"/>
              </w:rPr>
              <w:t>623418, Свердловская область, г. Каменск-Уральский, пр. Победы, 97</w:t>
            </w:r>
          </w:p>
          <w:p w14:paraId="491DDA49" w14:textId="5B6F656D" w:rsidR="00805514" w:rsidRPr="00805514" w:rsidRDefault="0072393E" w:rsidP="0080551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="00805514" w:rsidRPr="00805514">
              <w:rPr>
                <w:b/>
                <w:sz w:val="28"/>
                <w:szCs w:val="28"/>
              </w:rPr>
              <w:t>ел</w:t>
            </w:r>
            <w:r>
              <w:rPr>
                <w:b/>
                <w:sz w:val="28"/>
                <w:szCs w:val="28"/>
              </w:rPr>
              <w:t>:</w:t>
            </w:r>
            <w:r w:rsidR="00805514" w:rsidRPr="0080551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8</w:t>
            </w:r>
            <w:r w:rsidR="00805514" w:rsidRPr="00805514">
              <w:rPr>
                <w:b/>
                <w:sz w:val="28"/>
                <w:szCs w:val="28"/>
              </w:rPr>
              <w:t>(3439) 37-09-90.</w:t>
            </w:r>
          </w:p>
          <w:p w14:paraId="194C0C2C" w14:textId="12432C6D" w:rsidR="00805514" w:rsidRPr="00805514" w:rsidRDefault="00805514" w:rsidP="0080551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805514">
              <w:rPr>
                <w:b/>
                <w:sz w:val="28"/>
                <w:szCs w:val="28"/>
              </w:rPr>
              <w:t xml:space="preserve">факс: </w:t>
            </w:r>
            <w:r w:rsidR="0072393E">
              <w:rPr>
                <w:b/>
                <w:sz w:val="28"/>
                <w:szCs w:val="28"/>
              </w:rPr>
              <w:t>8</w:t>
            </w:r>
            <w:r w:rsidRPr="00805514">
              <w:rPr>
                <w:b/>
                <w:sz w:val="28"/>
                <w:szCs w:val="28"/>
              </w:rPr>
              <w:t>(3439) 37-03-90</w:t>
            </w:r>
          </w:p>
          <w:p w14:paraId="157BABCF" w14:textId="77777777" w:rsidR="00805514" w:rsidRPr="00805514" w:rsidRDefault="00805514" w:rsidP="00805514">
            <w:pPr>
              <w:pStyle w:val="ad"/>
              <w:ind w:left="0"/>
              <w:jc w:val="center"/>
              <w:rPr>
                <w:b/>
                <w:color w:val="auto"/>
                <w:sz w:val="32"/>
                <w:szCs w:val="32"/>
              </w:rPr>
            </w:pPr>
            <w:r w:rsidRPr="00805514">
              <w:rPr>
                <w:b/>
                <w:color w:val="auto"/>
                <w:sz w:val="28"/>
                <w:szCs w:val="28"/>
                <w:lang w:val="en-US"/>
              </w:rPr>
              <w:t>E</w:t>
            </w:r>
            <w:r w:rsidRPr="00805514">
              <w:rPr>
                <w:b/>
                <w:color w:val="auto"/>
                <w:sz w:val="28"/>
                <w:szCs w:val="28"/>
              </w:rPr>
              <w:t>-</w:t>
            </w:r>
            <w:r w:rsidRPr="00805514">
              <w:rPr>
                <w:b/>
                <w:color w:val="auto"/>
                <w:sz w:val="28"/>
                <w:szCs w:val="28"/>
                <w:lang w:val="en-US"/>
              </w:rPr>
              <w:t>mail</w:t>
            </w:r>
            <w:r w:rsidRPr="00805514">
              <w:rPr>
                <w:b/>
                <w:color w:val="auto"/>
                <w:sz w:val="28"/>
                <w:szCs w:val="28"/>
              </w:rPr>
              <w:t xml:space="preserve">: </w:t>
            </w:r>
            <w:hyperlink r:id="rId12" w:history="1">
              <w:r w:rsidRPr="00805514">
                <w:rPr>
                  <w:rStyle w:val="af5"/>
                  <w:b/>
                  <w:color w:val="auto"/>
                  <w:sz w:val="28"/>
                  <w:szCs w:val="28"/>
                  <w:u w:val="none"/>
                  <w:lang w:val="en-US"/>
                </w:rPr>
                <w:t>mail</w:t>
              </w:r>
              <w:r w:rsidRPr="00805514">
                <w:rPr>
                  <w:rStyle w:val="af5"/>
                  <w:b/>
                  <w:color w:val="auto"/>
                  <w:sz w:val="28"/>
                  <w:szCs w:val="28"/>
                  <w:u w:val="none"/>
                </w:rPr>
                <w:t>_05@66.</w:t>
              </w:r>
              <w:proofErr w:type="spellStart"/>
              <w:r w:rsidRPr="00805514">
                <w:rPr>
                  <w:rStyle w:val="af5"/>
                  <w:b/>
                  <w:color w:val="auto"/>
                  <w:sz w:val="28"/>
                  <w:szCs w:val="28"/>
                  <w:u w:val="none"/>
                  <w:lang w:val="en-US"/>
                </w:rPr>
                <w:t>rospotrebnadzor</w:t>
              </w:r>
              <w:proofErr w:type="spellEnd"/>
              <w:r w:rsidRPr="00805514">
                <w:rPr>
                  <w:rStyle w:val="af5"/>
                  <w:b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805514">
                <w:rPr>
                  <w:rStyle w:val="af5"/>
                  <w:b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</w:p>
          <w:p w14:paraId="375151E3" w14:textId="77777777" w:rsidR="0072393E" w:rsidRDefault="00805514" w:rsidP="0072393E">
            <w:pPr>
              <w:pStyle w:val="ad"/>
              <w:spacing w:before="240" w:after="0"/>
              <w:ind w:left="0"/>
              <w:jc w:val="center"/>
              <w:rPr>
                <w:b/>
                <w:color w:val="auto"/>
                <w:sz w:val="32"/>
                <w:szCs w:val="32"/>
              </w:rPr>
            </w:pPr>
            <w:r w:rsidRPr="00805514">
              <w:rPr>
                <w:b/>
                <w:color w:val="auto"/>
                <w:sz w:val="32"/>
                <w:szCs w:val="32"/>
              </w:rPr>
              <w:t>Контактная информация:</w:t>
            </w:r>
          </w:p>
          <w:p w14:paraId="447AE40A" w14:textId="7717AD01" w:rsidR="00805514" w:rsidRPr="00805514" w:rsidRDefault="00805514" w:rsidP="0072393E">
            <w:pPr>
              <w:pStyle w:val="ad"/>
              <w:spacing w:before="240" w:after="0"/>
              <w:ind w:left="0"/>
              <w:jc w:val="center"/>
              <w:rPr>
                <w:b/>
                <w:color w:val="auto"/>
                <w:sz w:val="28"/>
                <w:szCs w:val="28"/>
              </w:rPr>
            </w:pPr>
            <w:r w:rsidRPr="00805514">
              <w:rPr>
                <w:b/>
                <w:color w:val="auto"/>
                <w:sz w:val="28"/>
                <w:szCs w:val="28"/>
              </w:rPr>
              <w:t>отдел экспертиз условий труда</w:t>
            </w:r>
          </w:p>
          <w:p w14:paraId="398B242E" w14:textId="485482E8" w:rsidR="00805514" w:rsidRPr="00805514" w:rsidRDefault="0072393E" w:rsidP="0072393E">
            <w:pPr>
              <w:pStyle w:val="ad"/>
              <w:spacing w:after="0"/>
              <w:ind w:left="0"/>
              <w:jc w:val="center"/>
              <w:rPr>
                <w:b/>
                <w:bCs w:val="0"/>
                <w:color w:val="auto"/>
                <w:sz w:val="32"/>
                <w:szCs w:val="32"/>
              </w:rPr>
            </w:pPr>
            <w:r>
              <w:rPr>
                <w:b/>
                <w:color w:val="auto"/>
                <w:sz w:val="28"/>
                <w:szCs w:val="28"/>
              </w:rPr>
              <w:t>т</w:t>
            </w:r>
            <w:r w:rsidR="00805514" w:rsidRPr="00805514">
              <w:rPr>
                <w:b/>
                <w:color w:val="auto"/>
                <w:sz w:val="28"/>
                <w:szCs w:val="28"/>
              </w:rPr>
              <w:t>ел</w:t>
            </w:r>
            <w:r>
              <w:rPr>
                <w:b/>
                <w:color w:val="auto"/>
                <w:sz w:val="28"/>
                <w:szCs w:val="28"/>
              </w:rPr>
              <w:t>:</w:t>
            </w:r>
            <w:r w:rsidR="00805514" w:rsidRPr="00805514">
              <w:rPr>
                <w:b/>
                <w:color w:val="auto"/>
                <w:sz w:val="28"/>
                <w:szCs w:val="28"/>
              </w:rPr>
              <w:t xml:space="preserve"> </w:t>
            </w:r>
            <w:r>
              <w:rPr>
                <w:b/>
                <w:color w:val="auto"/>
                <w:sz w:val="28"/>
                <w:szCs w:val="28"/>
              </w:rPr>
              <w:t>8</w:t>
            </w:r>
            <w:r w:rsidR="00805514" w:rsidRPr="00805514">
              <w:rPr>
                <w:b/>
                <w:color w:val="auto"/>
                <w:sz w:val="28"/>
                <w:szCs w:val="28"/>
              </w:rPr>
              <w:t>(3439) 37-06-75, 37-06-22</w:t>
            </w:r>
          </w:p>
          <w:p w14:paraId="517D14B0" w14:textId="1263FFD9" w:rsidR="00CC6600" w:rsidRPr="00021010" w:rsidRDefault="008D04EC" w:rsidP="008D04EC">
            <w:pPr>
              <w:pStyle w:val="af4"/>
              <w:jc w:val="center"/>
              <w:rPr>
                <w:b/>
                <w:sz w:val="28"/>
                <w:szCs w:val="28"/>
              </w:rPr>
            </w:pPr>
            <w:hyperlink r:id="rId13" w:history="1">
              <w:r w:rsidRPr="00021010">
                <w:rPr>
                  <w:rStyle w:val="af5"/>
                  <w:b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72393E">
                <w:rPr>
                  <w:rStyle w:val="af5"/>
                  <w:b/>
                  <w:color w:val="auto"/>
                  <w:sz w:val="28"/>
                  <w:szCs w:val="28"/>
                  <w:u w:val="none"/>
                </w:rPr>
                <w:t>.</w:t>
              </w:r>
              <w:r w:rsidRPr="00021010">
                <w:rPr>
                  <w:rStyle w:val="af5"/>
                  <w:b/>
                  <w:color w:val="auto"/>
                  <w:sz w:val="28"/>
                  <w:szCs w:val="28"/>
                  <w:u w:val="none"/>
                </w:rPr>
                <w:t>fbuz66.ru</w:t>
              </w:r>
            </w:hyperlink>
          </w:p>
        </w:tc>
        <w:tc>
          <w:tcPr>
            <w:tcW w:w="5031" w:type="dxa"/>
            <w:tcMar>
              <w:left w:w="144" w:type="dxa"/>
            </w:tcMar>
          </w:tcPr>
          <w:p w14:paraId="2F41B0BA" w14:textId="77777777" w:rsidR="006D592B" w:rsidRDefault="0091003C" w:rsidP="0091003C">
            <w:pPr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B7F4A0" wp14:editId="65300AEB">
                  <wp:extent cx="961390" cy="641781"/>
                  <wp:effectExtent l="0" t="0" r="0" b="6350"/>
                  <wp:docPr id="4" name="Рисунок 4" descr="https://kotlovka.mos.ru/upload_local/iblock/304/30452994a2cc213d41bbd0f60a6ba937/rospotrebnadz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otlovka.mos.ru/upload_local/iblock/304/30452994a2cc213d41bbd0f60a6ba937/rospotrebnadz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950" cy="65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F9FA1" w14:textId="77777777" w:rsidR="006D592B" w:rsidRPr="006D592B" w:rsidRDefault="006D592B" w:rsidP="006D592B">
            <w:pPr>
              <w:autoSpaceDE w:val="0"/>
              <w:autoSpaceDN w:val="0"/>
              <w:adjustRightInd w:val="0"/>
              <w:spacing w:after="0"/>
              <w:ind w:right="644"/>
              <w:jc w:val="center"/>
              <w:rPr>
                <w:b/>
                <w:sz w:val="20"/>
                <w:szCs w:val="20"/>
              </w:rPr>
            </w:pPr>
            <w:r w:rsidRPr="006D592B">
              <w:rPr>
                <w:b/>
                <w:sz w:val="20"/>
                <w:szCs w:val="20"/>
              </w:rPr>
              <w:t>ФЕДЕРАЛЬНАЯ СЛУЖБА ПО НАДЗОРУ В СФЕРЕ</w:t>
            </w:r>
          </w:p>
          <w:p w14:paraId="7F8BBB4D" w14:textId="77777777" w:rsidR="006D592B" w:rsidRPr="006D592B" w:rsidRDefault="006D592B" w:rsidP="006D592B">
            <w:pPr>
              <w:autoSpaceDE w:val="0"/>
              <w:autoSpaceDN w:val="0"/>
              <w:adjustRightInd w:val="0"/>
              <w:spacing w:after="0"/>
              <w:ind w:right="644"/>
              <w:jc w:val="center"/>
              <w:rPr>
                <w:b/>
                <w:sz w:val="20"/>
                <w:szCs w:val="20"/>
              </w:rPr>
            </w:pPr>
            <w:r w:rsidRPr="006D592B">
              <w:rPr>
                <w:b/>
                <w:sz w:val="20"/>
                <w:szCs w:val="20"/>
              </w:rPr>
              <w:t>ЗАЩИТЫ ПРАВ ПОТРЕБИТЕЛЕЙ И</w:t>
            </w:r>
          </w:p>
          <w:p w14:paraId="2E9D74AE" w14:textId="77777777" w:rsidR="006D592B" w:rsidRPr="006D592B" w:rsidRDefault="006D592B" w:rsidP="006D592B">
            <w:pPr>
              <w:autoSpaceDE w:val="0"/>
              <w:autoSpaceDN w:val="0"/>
              <w:adjustRightInd w:val="0"/>
              <w:spacing w:after="0"/>
              <w:ind w:right="644"/>
              <w:jc w:val="center"/>
              <w:rPr>
                <w:b/>
                <w:szCs w:val="22"/>
              </w:rPr>
            </w:pPr>
            <w:r w:rsidRPr="006D592B">
              <w:rPr>
                <w:b/>
                <w:sz w:val="20"/>
                <w:szCs w:val="20"/>
              </w:rPr>
              <w:t>БЛАГОПОЛУЧИЯ ЧЕЛОВЕКА</w:t>
            </w:r>
          </w:p>
          <w:p w14:paraId="4D7E296C" w14:textId="462908C1" w:rsidR="003524A4" w:rsidRDefault="0091003C" w:rsidP="0091003C">
            <w:pPr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4F1B64" wp14:editId="2DDA92BC">
                  <wp:extent cx="3190851" cy="26574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022" cy="266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41"/>
              <w:tblW w:w="5000" w:type="pct"/>
              <w:tblBorders>
                <w:top w:val="single" w:sz="48" w:space="0" w:color="FFFFFF" w:themeColor="background1"/>
              </w:tblBorders>
              <w:shd w:val="clear" w:color="auto" w:fill="DA103B"/>
              <w:tblLayout w:type="fixed"/>
              <w:tblLook w:val="04A0" w:firstRow="1" w:lastRow="0" w:firstColumn="1" w:lastColumn="0" w:noHBand="0" w:noVBand="1"/>
              <w:tblDescription w:val="Макетная таблица для первой страницы, нижний столбец с правой стороны"/>
            </w:tblPr>
            <w:tblGrid>
              <w:gridCol w:w="5220"/>
            </w:tblGrid>
            <w:tr w:rsidR="007F348F" w:rsidRPr="007F348F" w14:paraId="7AAD2817" w14:textId="77777777" w:rsidTr="00A244C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3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220" w:type="dxa"/>
                  <w:shd w:val="clear" w:color="auto" w:fill="DA103B"/>
                  <w:vAlign w:val="center"/>
                </w:tcPr>
                <w:p w14:paraId="3D2FEECB" w14:textId="77777777" w:rsidR="000B591E" w:rsidRDefault="003524A4" w:rsidP="003524A4">
                  <w:pPr>
                    <w:pStyle w:val="3"/>
                    <w:outlineLvl w:val="2"/>
                    <w:rPr>
                      <w:lang w:bidi="ru-RU"/>
                    </w:rPr>
                  </w:pPr>
                  <w:r w:rsidRPr="007F348F">
                    <w:rPr>
                      <w:lang w:bidi="ru-RU"/>
                    </w:rPr>
                    <w:t xml:space="preserve">Каменск-Уральский филиал </w:t>
                  </w:r>
                </w:p>
                <w:p w14:paraId="1B4CFD41" w14:textId="34C9CFA6" w:rsidR="004555BF" w:rsidRPr="007F348F" w:rsidRDefault="003524A4" w:rsidP="003524A4">
                  <w:pPr>
                    <w:pStyle w:val="3"/>
                    <w:outlineLvl w:val="2"/>
                  </w:pPr>
                  <w:bookmarkStart w:id="0" w:name="_GoBack"/>
                  <w:bookmarkEnd w:id="0"/>
                  <w:r w:rsidRPr="007F348F">
                    <w:rPr>
                      <w:lang w:bidi="ru-RU"/>
                    </w:rPr>
                    <w:t>«Центр гигиены и эпидемиологии в Свердловской области»</w:t>
                  </w:r>
                </w:p>
              </w:tc>
            </w:tr>
          </w:tbl>
          <w:p w14:paraId="0291BD99" w14:textId="77777777" w:rsidR="006D592B" w:rsidRDefault="006D592B" w:rsidP="00903D51">
            <w:pPr>
              <w:pStyle w:val="af4"/>
              <w:rPr>
                <w:rFonts w:eastAsiaTheme="minorHAnsi"/>
              </w:rPr>
            </w:pPr>
          </w:p>
          <w:p w14:paraId="468F84E5" w14:textId="5554358D" w:rsidR="00CC6600" w:rsidRPr="00903D51" w:rsidRDefault="00903D51" w:rsidP="00903D51">
            <w:pPr>
              <w:ind w:left="0"/>
              <w:jc w:val="center"/>
              <w:rPr>
                <w:b/>
                <w:sz w:val="44"/>
                <w:szCs w:val="44"/>
              </w:rPr>
            </w:pPr>
            <w:r w:rsidRPr="00903D51">
              <w:rPr>
                <w:b/>
                <w:sz w:val="44"/>
                <w:szCs w:val="44"/>
              </w:rPr>
              <w:t>Гигиена труда</w:t>
            </w:r>
          </w:p>
        </w:tc>
      </w:tr>
      <w:tr w:rsidR="00BF3E3E" w:rsidRPr="004338A1" w14:paraId="781F3576" w14:textId="77777777" w:rsidTr="445536FE">
        <w:tc>
          <w:tcPr>
            <w:tcW w:w="5030" w:type="dxa"/>
            <w:tcMar>
              <w:right w:w="144" w:type="dxa"/>
            </w:tcMar>
          </w:tcPr>
          <w:p w14:paraId="719A9AB6" w14:textId="09D9BF3D" w:rsidR="004A10C0" w:rsidRDefault="004A10C0" w:rsidP="00BE3449">
            <w:pPr>
              <w:jc w:val="center"/>
              <w:rPr>
                <w:rFonts w:eastAsiaTheme="minorHAnsi"/>
                <w:lang w:bidi="ru-RU"/>
              </w:rPr>
            </w:pPr>
            <w:r w:rsidRPr="000C50A6">
              <w:rPr>
                <w:b/>
                <w:sz w:val="32"/>
                <w:szCs w:val="32"/>
              </w:rPr>
              <w:lastRenderedPageBreak/>
              <w:t xml:space="preserve">Каменск-Уральский филиал ФБУЗ «Центр гигиены и эпидемиологии в Свердловской области» </w:t>
            </w:r>
            <w:r>
              <w:rPr>
                <w:b/>
                <w:sz w:val="32"/>
                <w:szCs w:val="32"/>
              </w:rPr>
              <w:t>оказывает</w:t>
            </w:r>
            <w:r w:rsidRPr="000C50A6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услуги</w:t>
            </w:r>
            <w:r w:rsidRPr="000C50A6">
              <w:rPr>
                <w:b/>
                <w:sz w:val="32"/>
                <w:szCs w:val="32"/>
              </w:rPr>
              <w:t xml:space="preserve"> по разделу «Гигиена труда»</w:t>
            </w:r>
          </w:p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8"/>
              <w:gridCol w:w="1740"/>
              <w:gridCol w:w="1740"/>
            </w:tblGrid>
            <w:tr w:rsidR="004A10C0" w:rsidRPr="004338A1" w14:paraId="445208A0" w14:textId="77777777" w:rsidTr="001B28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8" w:type="dxa"/>
                  <w:shd w:val="clear" w:color="auto" w:fill="44546A" w:themeFill="text2"/>
                </w:tcPr>
                <w:p w14:paraId="7C685A80" w14:textId="77777777" w:rsidR="004A10C0" w:rsidRPr="004338A1" w:rsidRDefault="004A10C0" w:rsidP="004A10C0">
                  <w:pPr>
                    <w:pStyle w:val="af4"/>
                  </w:pPr>
                </w:p>
              </w:tc>
              <w:tc>
                <w:tcPr>
                  <w:tcW w:w="1740" w:type="dxa"/>
                  <w:shd w:val="clear" w:color="auto" w:fill="BF8F00" w:themeFill="accent4" w:themeFillShade="BF"/>
                </w:tcPr>
                <w:p w14:paraId="4A64C906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740" w:type="dxa"/>
                  <w:shd w:val="clear" w:color="auto" w:fill="833C0B" w:themeFill="accent2" w:themeFillShade="80"/>
                </w:tcPr>
                <w:p w14:paraId="1780D402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3889FEF3" w14:textId="42A8A215" w:rsidR="00F87756" w:rsidRDefault="004A10C0" w:rsidP="004A10C0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Pr="00205C86">
              <w:rPr>
                <w:b/>
              </w:rPr>
              <w:t>анитарно-эпидемиологические экспертизы</w:t>
            </w:r>
            <w:r>
              <w:rPr>
                <w:b/>
              </w:rPr>
              <w:t>:</w:t>
            </w:r>
          </w:p>
          <w:p w14:paraId="21069176" w14:textId="1DC8F7C7" w:rsidR="004A10C0" w:rsidRDefault="00A16FBC" w:rsidP="00A16FBC">
            <w:pPr>
              <w:pStyle w:val="a6"/>
              <w:numPr>
                <w:ilvl w:val="0"/>
                <w:numId w:val="8"/>
              </w:numPr>
              <w:spacing w:after="0"/>
              <w:ind w:left="851" w:hanging="491"/>
              <w:jc w:val="both"/>
            </w:pPr>
            <w:r>
              <w:t xml:space="preserve">Проведение </w:t>
            </w:r>
            <w:r w:rsidR="004A10C0">
              <w:t>с</w:t>
            </w:r>
            <w:r>
              <w:t xml:space="preserve">анитарно </w:t>
            </w:r>
            <w:r w:rsidR="004A10C0" w:rsidRPr="0089765A">
              <w:t>эпидемиологическ</w:t>
            </w:r>
            <w:r w:rsidR="004A10C0">
              <w:t>ой</w:t>
            </w:r>
            <w:r w:rsidR="004A10C0" w:rsidRPr="0089765A">
              <w:t xml:space="preserve"> экспертиз</w:t>
            </w:r>
            <w:r w:rsidR="004A10C0">
              <w:t>ы</w:t>
            </w:r>
            <w:r w:rsidR="004A10C0" w:rsidRPr="0089765A">
              <w:t xml:space="preserve"> программы производственного контроля (ППК)</w:t>
            </w:r>
          </w:p>
          <w:p w14:paraId="140725E6" w14:textId="77777777" w:rsidR="004A10C0" w:rsidRDefault="004A10C0" w:rsidP="00A16FBC">
            <w:pPr>
              <w:pStyle w:val="a6"/>
              <w:numPr>
                <w:ilvl w:val="0"/>
                <w:numId w:val="8"/>
              </w:numPr>
              <w:spacing w:after="0"/>
              <w:ind w:left="851" w:hanging="491"/>
              <w:jc w:val="both"/>
            </w:pPr>
            <w:r>
              <w:t>Проведение с</w:t>
            </w:r>
            <w:r w:rsidRPr="0089765A">
              <w:t>анитарно-эпидемиологическ</w:t>
            </w:r>
            <w:r>
              <w:t>ой</w:t>
            </w:r>
            <w:r w:rsidRPr="0089765A">
              <w:t xml:space="preserve"> экспертиз</w:t>
            </w:r>
            <w:r>
              <w:t>ы</w:t>
            </w:r>
            <w:r w:rsidRPr="0089765A">
              <w:t xml:space="preserve"> </w:t>
            </w:r>
            <w:r>
              <w:t>годового</w:t>
            </w:r>
            <w:r w:rsidRPr="0089765A">
              <w:t xml:space="preserve"> </w:t>
            </w:r>
            <w:r>
              <w:t>плана производственного лабораторного контроля</w:t>
            </w:r>
          </w:p>
          <w:p w14:paraId="7145ADB6" w14:textId="77777777" w:rsidR="004A10C0" w:rsidRDefault="004A10C0" w:rsidP="00A16FBC">
            <w:pPr>
              <w:pStyle w:val="a6"/>
              <w:numPr>
                <w:ilvl w:val="0"/>
                <w:numId w:val="8"/>
              </w:numPr>
              <w:spacing w:after="160" w:line="259" w:lineRule="auto"/>
              <w:ind w:left="851" w:hanging="491"/>
              <w:jc w:val="both"/>
            </w:pPr>
            <w:r>
              <w:t>Проведение с</w:t>
            </w:r>
            <w:r w:rsidRPr="0089765A">
              <w:t>анитарно-эпидемиологическ</w:t>
            </w:r>
            <w:r>
              <w:t>ой</w:t>
            </w:r>
            <w:r w:rsidRPr="0089765A">
              <w:t xml:space="preserve"> экспертиз</w:t>
            </w:r>
            <w:r>
              <w:t>ы</w:t>
            </w:r>
            <w:r w:rsidRPr="0089765A">
              <w:t xml:space="preserve"> результатов лабораторных испытаний (протокол</w:t>
            </w:r>
            <w:r>
              <w:t>ов</w:t>
            </w:r>
            <w:r w:rsidRPr="0089765A">
              <w:t>)</w:t>
            </w:r>
            <w:r>
              <w:t xml:space="preserve"> с оценкой </w:t>
            </w:r>
            <w:r w:rsidRPr="0073789D">
              <w:t>и классификаци</w:t>
            </w:r>
            <w:r>
              <w:t>ей</w:t>
            </w:r>
            <w:r w:rsidRPr="0073789D">
              <w:t xml:space="preserve"> условий труда по показателям вредности и опасности факторов пр</w:t>
            </w:r>
            <w:r>
              <w:t xml:space="preserve">оизводственной среды, тяжести и </w:t>
            </w:r>
            <w:r w:rsidRPr="00205C86">
              <w:t>напряженности трудового процесса</w:t>
            </w:r>
          </w:p>
          <w:p w14:paraId="234BC9E3" w14:textId="77777777" w:rsidR="004A10C0" w:rsidRDefault="004A10C0" w:rsidP="00A16FBC">
            <w:pPr>
              <w:pStyle w:val="a6"/>
              <w:numPr>
                <w:ilvl w:val="0"/>
                <w:numId w:val="8"/>
              </w:numPr>
              <w:spacing w:after="0"/>
              <w:ind w:left="851" w:hanging="491"/>
              <w:jc w:val="both"/>
            </w:pPr>
            <w:r>
              <w:t>Проведение с</w:t>
            </w:r>
            <w:r w:rsidRPr="0089765A">
              <w:t>анитарно-эпидемиологическ</w:t>
            </w:r>
            <w:r>
              <w:t>ой</w:t>
            </w:r>
            <w:r w:rsidRPr="0089765A">
              <w:t xml:space="preserve"> экспертиз</w:t>
            </w:r>
            <w:r>
              <w:t>ы</w:t>
            </w:r>
            <w:r w:rsidRPr="0089765A">
              <w:t xml:space="preserve"> -эпидемиологическая экспертиза зданий, строений, сооружений оборудования и иного имущества, предназначенных для осуществления образовательной деятельности, в том числе для взрослых</w:t>
            </w:r>
          </w:p>
          <w:p w14:paraId="47A987F3" w14:textId="62538108" w:rsidR="004A10C0" w:rsidRPr="004338A1" w:rsidRDefault="004A10C0" w:rsidP="004A10C0">
            <w:pPr>
              <w:pStyle w:val="a6"/>
              <w:spacing w:after="0"/>
              <w:rPr>
                <w:rFonts w:eastAsiaTheme="minorHAnsi"/>
              </w:rPr>
            </w:pPr>
          </w:p>
        </w:tc>
        <w:tc>
          <w:tcPr>
            <w:tcW w:w="5031" w:type="dxa"/>
            <w:tcMar>
              <w:left w:w="144" w:type="dxa"/>
              <w:right w:w="144" w:type="dxa"/>
            </w:tcMar>
          </w:tcPr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Макетная таблица с цветными блоками"/>
            </w:tblPr>
            <w:tblGrid>
              <w:gridCol w:w="1692"/>
              <w:gridCol w:w="1692"/>
              <w:gridCol w:w="1692"/>
            </w:tblGrid>
            <w:tr w:rsidR="00EC6D87" w:rsidRPr="004338A1" w14:paraId="2D6183DF" w14:textId="77777777" w:rsidTr="004A10C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92" w:type="dxa"/>
                  <w:shd w:val="clear" w:color="auto" w:fill="44546A" w:themeFill="text2"/>
                </w:tcPr>
                <w:p w14:paraId="016AC651" w14:textId="77777777" w:rsidR="00BF3E3E" w:rsidRPr="004338A1" w:rsidRDefault="00BF3E3E" w:rsidP="00BF3E3E">
                  <w:pPr>
                    <w:pStyle w:val="af4"/>
                  </w:pPr>
                </w:p>
              </w:tc>
              <w:tc>
                <w:tcPr>
                  <w:tcW w:w="1692" w:type="dxa"/>
                  <w:shd w:val="clear" w:color="auto" w:fill="BF8F00" w:themeFill="accent4" w:themeFillShade="BF"/>
                </w:tcPr>
                <w:p w14:paraId="7846BBFB" w14:textId="77777777" w:rsidR="00BF3E3E" w:rsidRPr="004338A1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92" w:type="dxa"/>
                  <w:shd w:val="clear" w:color="auto" w:fill="833C0B" w:themeFill="accent2" w:themeFillShade="80"/>
                </w:tcPr>
                <w:p w14:paraId="4CA692FB" w14:textId="77777777" w:rsidR="00BF3E3E" w:rsidRPr="004338A1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3ADF904B" w14:textId="46D22F0C" w:rsidR="00EC6D87" w:rsidRDefault="004A10C0" w:rsidP="004A10C0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Обследования</w:t>
            </w:r>
          </w:p>
          <w:p w14:paraId="378B4599" w14:textId="77777777" w:rsidR="004A10C0" w:rsidRDefault="004A10C0" w:rsidP="004A10C0">
            <w:pPr>
              <w:pStyle w:val="a6"/>
              <w:numPr>
                <w:ilvl w:val="0"/>
                <w:numId w:val="9"/>
              </w:numPr>
              <w:spacing w:after="0"/>
              <w:jc w:val="both"/>
            </w:pPr>
            <w:r>
              <w:t>Проведение о</w:t>
            </w:r>
            <w:r w:rsidRPr="0073789D">
              <w:t>бследовани</w:t>
            </w:r>
            <w:r>
              <w:t>я</w:t>
            </w:r>
            <w:r w:rsidRPr="0073789D">
              <w:t xml:space="preserve"> предприятий на соответствие санитарным правилам по заявке юридического лица, </w:t>
            </w:r>
            <w:r>
              <w:t>индивидуального предпринимателя</w:t>
            </w:r>
          </w:p>
          <w:p w14:paraId="2DA6134A" w14:textId="77777777" w:rsidR="004A10C0" w:rsidRDefault="004A10C0" w:rsidP="004A10C0">
            <w:pPr>
              <w:pStyle w:val="af4"/>
              <w:jc w:val="center"/>
            </w:pPr>
          </w:p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Макетная таблица с цветными блоками"/>
            </w:tblPr>
            <w:tblGrid>
              <w:gridCol w:w="1692"/>
              <w:gridCol w:w="1692"/>
              <w:gridCol w:w="1692"/>
            </w:tblGrid>
            <w:tr w:rsidR="004A10C0" w:rsidRPr="004338A1" w14:paraId="3F7FF42A" w14:textId="77777777" w:rsidTr="001B28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92" w:type="dxa"/>
                  <w:shd w:val="clear" w:color="auto" w:fill="44546A" w:themeFill="text2"/>
                </w:tcPr>
                <w:p w14:paraId="10E57A06" w14:textId="77777777" w:rsidR="004A10C0" w:rsidRPr="004338A1" w:rsidRDefault="004A10C0" w:rsidP="004A10C0">
                  <w:pPr>
                    <w:pStyle w:val="af4"/>
                  </w:pPr>
                </w:p>
              </w:tc>
              <w:tc>
                <w:tcPr>
                  <w:tcW w:w="1692" w:type="dxa"/>
                  <w:shd w:val="clear" w:color="auto" w:fill="BF8F00" w:themeFill="accent4" w:themeFillShade="BF"/>
                </w:tcPr>
                <w:p w14:paraId="4E86FBD7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92" w:type="dxa"/>
                  <w:shd w:val="clear" w:color="auto" w:fill="833C0B" w:themeFill="accent2" w:themeFillShade="80"/>
                </w:tcPr>
                <w:p w14:paraId="2B7841C5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33FB04E9" w14:textId="05EEA991" w:rsidR="004A10C0" w:rsidRDefault="004A10C0" w:rsidP="004A10C0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Лабораторные исследования</w:t>
            </w:r>
          </w:p>
          <w:p w14:paraId="67FB4ED2" w14:textId="77777777" w:rsidR="004A10C0" w:rsidRDefault="004A10C0" w:rsidP="004A10C0">
            <w:pPr>
              <w:pStyle w:val="a6"/>
              <w:numPr>
                <w:ilvl w:val="0"/>
                <w:numId w:val="9"/>
              </w:numPr>
              <w:spacing w:after="0"/>
              <w:jc w:val="both"/>
            </w:pPr>
            <w:r>
              <w:t xml:space="preserve">Проведение производственного лабораторного контроля факторов производственной среды на рабочих местах посредством проведения лабораторных исследований (испытаний) </w:t>
            </w:r>
          </w:p>
          <w:p w14:paraId="2F0BCFB1" w14:textId="77777777" w:rsidR="004A10C0" w:rsidRDefault="004A10C0" w:rsidP="004A10C0">
            <w:pPr>
              <w:pStyle w:val="a6"/>
              <w:numPr>
                <w:ilvl w:val="0"/>
                <w:numId w:val="9"/>
              </w:numPr>
              <w:spacing w:after="0"/>
              <w:jc w:val="both"/>
            </w:pPr>
            <w:r>
              <w:t>Проведение с</w:t>
            </w:r>
            <w:r w:rsidRPr="0073789D">
              <w:t>анитарно-химически</w:t>
            </w:r>
            <w:r>
              <w:t>х, бактериологических</w:t>
            </w:r>
            <w:r w:rsidRPr="0073789D">
              <w:t xml:space="preserve"> исследовани</w:t>
            </w:r>
            <w:r>
              <w:t>й качества питьевой воды</w:t>
            </w:r>
          </w:p>
          <w:p w14:paraId="7F3CA5E0" w14:textId="77777777" w:rsidR="004A10C0" w:rsidRDefault="004A10C0" w:rsidP="004A10C0">
            <w:pPr>
              <w:pStyle w:val="af4"/>
              <w:jc w:val="center"/>
            </w:pPr>
          </w:p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92"/>
              <w:gridCol w:w="1692"/>
              <w:gridCol w:w="1692"/>
            </w:tblGrid>
            <w:tr w:rsidR="004A10C0" w:rsidRPr="004338A1" w14:paraId="1D6D2070" w14:textId="77777777" w:rsidTr="001B28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92" w:type="dxa"/>
                  <w:shd w:val="clear" w:color="auto" w:fill="44546A" w:themeFill="text2"/>
                </w:tcPr>
                <w:p w14:paraId="54B49156" w14:textId="77777777" w:rsidR="004A10C0" w:rsidRPr="004338A1" w:rsidRDefault="004A10C0" w:rsidP="004A10C0">
                  <w:pPr>
                    <w:pStyle w:val="af4"/>
                  </w:pPr>
                </w:p>
              </w:tc>
              <w:tc>
                <w:tcPr>
                  <w:tcW w:w="1692" w:type="dxa"/>
                  <w:shd w:val="clear" w:color="auto" w:fill="BF8F00" w:themeFill="accent4" w:themeFillShade="BF"/>
                </w:tcPr>
                <w:p w14:paraId="2E387FF6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92" w:type="dxa"/>
                  <w:shd w:val="clear" w:color="auto" w:fill="833C0B" w:themeFill="accent2" w:themeFillShade="80"/>
                </w:tcPr>
                <w:p w14:paraId="4891D38A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5296A0CD" w14:textId="07C511AD" w:rsidR="004A10C0" w:rsidRDefault="004A10C0" w:rsidP="004A10C0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205C86">
              <w:rPr>
                <w:b/>
              </w:rPr>
              <w:t>онсультирование</w:t>
            </w:r>
          </w:p>
          <w:p w14:paraId="6100B478" w14:textId="77777777" w:rsidR="004A10C0" w:rsidRDefault="004A10C0" w:rsidP="004A10C0">
            <w:pPr>
              <w:pStyle w:val="a6"/>
              <w:numPr>
                <w:ilvl w:val="0"/>
                <w:numId w:val="10"/>
              </w:numPr>
              <w:spacing w:after="0"/>
              <w:jc w:val="both"/>
            </w:pPr>
            <w:r w:rsidRPr="005A5665">
              <w:t>Оказание консультационных услуг по вопросам санитарно-эпидемиологи</w:t>
            </w:r>
            <w:r>
              <w:t>ческого благополучия населения</w:t>
            </w:r>
            <w:r w:rsidRPr="005A5665">
              <w:t>, выполнения работ, оказания услуг,</w:t>
            </w:r>
            <w:r>
              <w:t xml:space="preserve"> связанные с условиями труда</w:t>
            </w:r>
          </w:p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92"/>
              <w:gridCol w:w="1692"/>
              <w:gridCol w:w="1692"/>
            </w:tblGrid>
            <w:tr w:rsidR="004A10C0" w:rsidRPr="004338A1" w14:paraId="1893EA3F" w14:textId="77777777" w:rsidTr="001B28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92" w:type="dxa"/>
                  <w:shd w:val="clear" w:color="auto" w:fill="44546A" w:themeFill="text2"/>
                </w:tcPr>
                <w:p w14:paraId="7DFC55CF" w14:textId="77777777" w:rsidR="004A10C0" w:rsidRPr="004338A1" w:rsidRDefault="004A10C0" w:rsidP="004A10C0">
                  <w:pPr>
                    <w:pStyle w:val="af4"/>
                  </w:pPr>
                </w:p>
              </w:tc>
              <w:tc>
                <w:tcPr>
                  <w:tcW w:w="1692" w:type="dxa"/>
                  <w:shd w:val="clear" w:color="auto" w:fill="BF8F00" w:themeFill="accent4" w:themeFillShade="BF"/>
                </w:tcPr>
                <w:p w14:paraId="5474E966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92" w:type="dxa"/>
                  <w:shd w:val="clear" w:color="auto" w:fill="833C0B" w:themeFill="accent2" w:themeFillShade="80"/>
                </w:tcPr>
                <w:p w14:paraId="242AC9FE" w14:textId="77777777" w:rsidR="004A10C0" w:rsidRPr="004338A1" w:rsidRDefault="004A10C0" w:rsidP="004A10C0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608FA0D8" w14:textId="7ABB543A" w:rsidR="004A10C0" w:rsidRDefault="004A10C0" w:rsidP="004A10C0">
            <w:pPr>
              <w:jc w:val="center"/>
              <w:rPr>
                <w:rFonts w:eastAsiaTheme="minorHAnsi"/>
                <w:lang w:bidi="ru-RU"/>
              </w:rPr>
            </w:pPr>
            <w:r>
              <w:rPr>
                <w:b/>
              </w:rPr>
              <w:t>П</w:t>
            </w:r>
            <w:r w:rsidRPr="00205C86">
              <w:rPr>
                <w:b/>
              </w:rPr>
              <w:t>одготовка документов</w:t>
            </w:r>
          </w:p>
          <w:p w14:paraId="4DD15A0E" w14:textId="5AA20F5F" w:rsidR="004A10C0" w:rsidRPr="004338A1" w:rsidRDefault="004A10C0" w:rsidP="00BE3449">
            <w:pPr>
              <w:pStyle w:val="af4"/>
              <w:numPr>
                <w:ilvl w:val="0"/>
                <w:numId w:val="10"/>
              </w:numPr>
            </w:pPr>
            <w:r w:rsidRPr="005A5665">
              <w:t xml:space="preserve">Издание и реализация </w:t>
            </w:r>
            <w:r>
              <w:t>печатных</w:t>
            </w:r>
            <w:r w:rsidRPr="005A5665">
              <w:t>, электронных материалов по вопросам обеспечения санитарно-э</w:t>
            </w:r>
            <w:r>
              <w:t xml:space="preserve">пидемиологического благополучия населения, </w:t>
            </w:r>
            <w:r w:rsidRPr="005A5665">
              <w:t>выполнения работ</w:t>
            </w:r>
            <w:r>
              <w:t>, связанных с условиями труда (разработка программы производственного контроля и др.)</w:t>
            </w:r>
          </w:p>
        </w:tc>
        <w:tc>
          <w:tcPr>
            <w:tcW w:w="5031" w:type="dxa"/>
            <w:tcMar>
              <w:left w:w="144" w:type="dxa"/>
            </w:tcMar>
          </w:tcPr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Макетная таблица с цветными блоками"/>
            </w:tblPr>
            <w:tblGrid>
              <w:gridCol w:w="1740"/>
              <w:gridCol w:w="1740"/>
              <w:gridCol w:w="1740"/>
            </w:tblGrid>
            <w:tr w:rsidR="00EC6D87" w:rsidRPr="004338A1" w14:paraId="0C15B400" w14:textId="77777777" w:rsidTr="004A10C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0" w:type="dxa"/>
                  <w:shd w:val="clear" w:color="auto" w:fill="44546A" w:themeFill="text2"/>
                </w:tcPr>
                <w:p w14:paraId="7B0F1292" w14:textId="77777777" w:rsidR="00BF3E3E" w:rsidRPr="004338A1" w:rsidRDefault="00BF3E3E" w:rsidP="00BF3E3E">
                  <w:pPr>
                    <w:pStyle w:val="af4"/>
                  </w:pPr>
                </w:p>
              </w:tc>
              <w:tc>
                <w:tcPr>
                  <w:tcW w:w="1740" w:type="dxa"/>
                  <w:shd w:val="clear" w:color="auto" w:fill="BF8F00" w:themeFill="accent4" w:themeFillShade="BF"/>
                </w:tcPr>
                <w:p w14:paraId="0C485870" w14:textId="77777777" w:rsidR="00BF3E3E" w:rsidRPr="004338A1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740" w:type="dxa"/>
                  <w:shd w:val="clear" w:color="auto" w:fill="833C0B" w:themeFill="accent2" w:themeFillShade="80"/>
                </w:tcPr>
                <w:p w14:paraId="4E757BA8" w14:textId="77777777" w:rsidR="00BF3E3E" w:rsidRPr="004338A1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E964C00" w14:textId="6C99EEA5" w:rsidR="004A10C0" w:rsidRPr="00BE3449" w:rsidRDefault="00BE3449" w:rsidP="00BE3449">
            <w:pPr>
              <w:ind w:left="0"/>
              <w:jc w:val="center"/>
              <w:rPr>
                <w:rFonts w:ascii="Century Schoolbook" w:eastAsiaTheme="minorHAnsi" w:hAnsi="Century Schoolbook"/>
                <w:szCs w:val="22"/>
                <w:lang w:bidi="ru-RU"/>
              </w:rPr>
            </w:pPr>
            <w:r w:rsidRPr="00BE3449">
              <w:rPr>
                <w:rFonts w:ascii="Century Schoolbook" w:hAnsi="Century Schoolbook"/>
                <w:b/>
                <w:szCs w:val="22"/>
              </w:rPr>
              <w:t>№ 52-ФЗ от 30.03.1999 «О санитарно-эпидемиологическом благополучии человека»</w:t>
            </w:r>
          </w:p>
          <w:p w14:paraId="1B640FB8" w14:textId="77777777" w:rsidR="00BE3449" w:rsidRPr="00BE3449" w:rsidRDefault="00BE3449" w:rsidP="00BE3449">
            <w:pPr>
              <w:widowControl w:val="0"/>
              <w:autoSpaceDE w:val="0"/>
              <w:autoSpaceDN w:val="0"/>
              <w:spacing w:after="0"/>
              <w:ind w:left="0"/>
              <w:jc w:val="both"/>
              <w:outlineLvl w:val="1"/>
              <w:rPr>
                <w:rFonts w:ascii="Century Schoolbook" w:hAnsi="Century Schoolbook"/>
                <w:b/>
                <w:szCs w:val="22"/>
                <w:lang w:eastAsia="ru-RU"/>
              </w:rPr>
            </w:pPr>
            <w:r w:rsidRPr="00BE3449">
              <w:rPr>
                <w:rFonts w:ascii="Century Schoolbook" w:hAnsi="Century Schoolbook"/>
                <w:b/>
                <w:szCs w:val="22"/>
                <w:lang w:eastAsia="ru-RU"/>
              </w:rPr>
              <w:t>Статья 32. Производственный контроль</w:t>
            </w:r>
          </w:p>
          <w:p w14:paraId="68BBC994" w14:textId="06578543" w:rsidR="00BE3449" w:rsidRPr="00BE3449" w:rsidRDefault="00BE3449" w:rsidP="00BE3449">
            <w:pPr>
              <w:widowControl w:val="0"/>
              <w:autoSpaceDE w:val="0"/>
              <w:autoSpaceDN w:val="0"/>
              <w:spacing w:after="0"/>
              <w:ind w:left="0"/>
              <w:jc w:val="both"/>
              <w:rPr>
                <w:rFonts w:ascii="Century Schoolbook" w:hAnsi="Century Schoolbook"/>
                <w:szCs w:val="22"/>
                <w:lang w:eastAsia="ru-RU"/>
              </w:rPr>
            </w:pPr>
            <w:r w:rsidRPr="00BE3449">
              <w:rPr>
                <w:rFonts w:ascii="Century Schoolbook" w:hAnsi="Century Schoolbook"/>
                <w:szCs w:val="22"/>
                <w:lang w:eastAsia="ru-RU"/>
              </w:rPr>
              <w:t xml:space="preserve">Производственный контроль, в том числе проведение лабораторных исследований и испытаний, за соблюдением санитарно-эпидемиологических требований и выполнением санитарно-противоэпидемических (профилактических) мероприятий в процессе производства, хранения, транспортировки и реализации продукции, выполнения работ и оказания услуг, а также условиями труда </w:t>
            </w:r>
            <w:r w:rsidRPr="00BE3449">
              <w:rPr>
                <w:rFonts w:ascii="Century Schoolbook" w:hAnsi="Century Schoolbook"/>
                <w:i/>
                <w:szCs w:val="22"/>
                <w:u w:val="single"/>
                <w:lang w:eastAsia="ru-RU"/>
              </w:rPr>
              <w:t>осуществляется индивидуальными предпринимателями и юридическими лицами в целях обеспечения безопасности и (или) безвредности для человека и среды обитания таких продукции, работ и услуг.</w:t>
            </w:r>
          </w:p>
          <w:p w14:paraId="6CD9B264" w14:textId="77777777" w:rsidR="004A10C0" w:rsidRDefault="004A10C0" w:rsidP="00BF3E3E">
            <w:pPr>
              <w:rPr>
                <w:rFonts w:eastAsiaTheme="minorHAnsi"/>
                <w:lang w:bidi="ru-RU"/>
              </w:rPr>
            </w:pPr>
          </w:p>
          <w:p w14:paraId="17473589" w14:textId="07C54C45" w:rsidR="004A10C0" w:rsidRDefault="0091003C" w:rsidP="0091003C">
            <w:pPr>
              <w:ind w:right="219"/>
              <w:jc w:val="center"/>
              <w:rPr>
                <w:rFonts w:eastAsiaTheme="minorHAnsi"/>
                <w:lang w:bidi="ru-RU"/>
              </w:rPr>
            </w:pPr>
            <w:r w:rsidRPr="0091003C">
              <w:rPr>
                <w:rFonts w:eastAsiaTheme="minorHAnsi"/>
                <w:noProof/>
                <w:lang w:eastAsia="ru-RU"/>
              </w:rPr>
              <w:drawing>
                <wp:inline distT="0" distB="0" distL="0" distR="0" wp14:anchorId="7972FAA2" wp14:editId="6D47D3EC">
                  <wp:extent cx="2686050" cy="2486025"/>
                  <wp:effectExtent l="0" t="0" r="0" b="9525"/>
                  <wp:docPr id="3" name="Рисунок 3" descr="D:\Картинки для презентации ОРД\завод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артинки для презентации ОРД\завод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62" cy="248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78B0B0" w14:textId="07311467" w:rsidR="00BF3E3E" w:rsidRPr="004338A1" w:rsidRDefault="00BF3E3E" w:rsidP="00F87756">
            <w:pPr>
              <w:rPr>
                <w:sz w:val="21"/>
              </w:rPr>
            </w:pPr>
          </w:p>
        </w:tc>
      </w:tr>
    </w:tbl>
    <w:p w14:paraId="794EEBB6" w14:textId="39DC01ED" w:rsidR="00B67824" w:rsidRPr="004338A1" w:rsidRDefault="00B67824" w:rsidP="00BF3E3E"/>
    <w:sectPr w:rsidR="00B67824" w:rsidRPr="004338A1" w:rsidSect="007D5F1F">
      <w:headerReference w:type="default" r:id="rId17"/>
      <w:pgSz w:w="16838" w:h="11906" w:orient="landscape" w:code="9"/>
      <w:pgMar w:top="144" w:right="374" w:bottom="144" w:left="37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48EE4D" w14:textId="77777777" w:rsidR="00165D82" w:rsidRDefault="00165D82" w:rsidP="00D210FA">
      <w:pPr>
        <w:spacing w:after="0"/>
      </w:pPr>
      <w:r>
        <w:separator/>
      </w:r>
    </w:p>
  </w:endnote>
  <w:endnote w:type="continuationSeparator" w:id="0">
    <w:p w14:paraId="15E2D690" w14:textId="77777777" w:rsidR="00165D82" w:rsidRDefault="00165D82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3940C" w14:textId="77777777" w:rsidR="00165D82" w:rsidRDefault="00165D82" w:rsidP="00D210FA">
      <w:pPr>
        <w:spacing w:after="0"/>
      </w:pPr>
      <w:r>
        <w:separator/>
      </w:r>
    </w:p>
  </w:footnote>
  <w:footnote w:type="continuationSeparator" w:id="0">
    <w:p w14:paraId="4670ED06" w14:textId="77777777" w:rsidR="00165D82" w:rsidRDefault="00165D82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13D16" w14:textId="1BBA5925" w:rsidR="00CC0A8F" w:rsidRDefault="00346FFA">
    <w:pPr>
      <w:pStyle w:val="ae"/>
    </w:pPr>
    <w:r>
      <w:rPr>
        <w:lang w:bidi="ru-RU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E779E"/>
    <w:multiLevelType w:val="hybridMultilevel"/>
    <w:tmpl w:val="FC2E2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03E29"/>
    <w:multiLevelType w:val="hybridMultilevel"/>
    <w:tmpl w:val="17243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6576E"/>
    <w:multiLevelType w:val="hybridMultilevel"/>
    <w:tmpl w:val="01D0D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9"/>
  </w:num>
  <w:num w:numId="5">
    <w:abstractNumId w:val="5"/>
  </w:num>
  <w:num w:numId="6">
    <w:abstractNumId w:val="3"/>
  </w:num>
  <w:num w:numId="7">
    <w:abstractNumId w:val="7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231"/>
    <w:rsid w:val="00010089"/>
    <w:rsid w:val="00021010"/>
    <w:rsid w:val="00023293"/>
    <w:rsid w:val="00061977"/>
    <w:rsid w:val="00064E96"/>
    <w:rsid w:val="0008782A"/>
    <w:rsid w:val="000A065A"/>
    <w:rsid w:val="000B591E"/>
    <w:rsid w:val="00106FC5"/>
    <w:rsid w:val="00120DEC"/>
    <w:rsid w:val="001239BE"/>
    <w:rsid w:val="00165D82"/>
    <w:rsid w:val="001D6CC4"/>
    <w:rsid w:val="001E3B4C"/>
    <w:rsid w:val="00206405"/>
    <w:rsid w:val="00253267"/>
    <w:rsid w:val="002823CD"/>
    <w:rsid w:val="00291685"/>
    <w:rsid w:val="002B0A3D"/>
    <w:rsid w:val="003007A7"/>
    <w:rsid w:val="00314DB6"/>
    <w:rsid w:val="003257E1"/>
    <w:rsid w:val="00325DEC"/>
    <w:rsid w:val="00346FFA"/>
    <w:rsid w:val="003524A4"/>
    <w:rsid w:val="003A3069"/>
    <w:rsid w:val="003B60A8"/>
    <w:rsid w:val="003C20B5"/>
    <w:rsid w:val="003E545F"/>
    <w:rsid w:val="003F7E19"/>
    <w:rsid w:val="004045E5"/>
    <w:rsid w:val="00421496"/>
    <w:rsid w:val="00422C27"/>
    <w:rsid w:val="004338A1"/>
    <w:rsid w:val="0044367C"/>
    <w:rsid w:val="004555BF"/>
    <w:rsid w:val="004642F0"/>
    <w:rsid w:val="004A10C0"/>
    <w:rsid w:val="00500564"/>
    <w:rsid w:val="0051102B"/>
    <w:rsid w:val="005214F0"/>
    <w:rsid w:val="005377CF"/>
    <w:rsid w:val="005838BC"/>
    <w:rsid w:val="00596A0F"/>
    <w:rsid w:val="005E61E0"/>
    <w:rsid w:val="005F0F31"/>
    <w:rsid w:val="005F64CB"/>
    <w:rsid w:val="006024ED"/>
    <w:rsid w:val="0061793F"/>
    <w:rsid w:val="0062123A"/>
    <w:rsid w:val="006605F8"/>
    <w:rsid w:val="006676A1"/>
    <w:rsid w:val="006833BD"/>
    <w:rsid w:val="006C6FA8"/>
    <w:rsid w:val="006D592B"/>
    <w:rsid w:val="006E2D42"/>
    <w:rsid w:val="00710D87"/>
    <w:rsid w:val="0072393E"/>
    <w:rsid w:val="0072478A"/>
    <w:rsid w:val="007463A3"/>
    <w:rsid w:val="007C7319"/>
    <w:rsid w:val="007D0990"/>
    <w:rsid w:val="007D43B3"/>
    <w:rsid w:val="007D5F1F"/>
    <w:rsid w:val="007F20B4"/>
    <w:rsid w:val="007F348F"/>
    <w:rsid w:val="007F525E"/>
    <w:rsid w:val="00805514"/>
    <w:rsid w:val="0082695D"/>
    <w:rsid w:val="0083044C"/>
    <w:rsid w:val="0085182D"/>
    <w:rsid w:val="00855F5E"/>
    <w:rsid w:val="008709F5"/>
    <w:rsid w:val="00877A91"/>
    <w:rsid w:val="00884E86"/>
    <w:rsid w:val="008927FF"/>
    <w:rsid w:val="008D04EC"/>
    <w:rsid w:val="008E3921"/>
    <w:rsid w:val="008F5F70"/>
    <w:rsid w:val="00903D51"/>
    <w:rsid w:val="0091003C"/>
    <w:rsid w:val="009275A4"/>
    <w:rsid w:val="0094702A"/>
    <w:rsid w:val="00967DAB"/>
    <w:rsid w:val="00991A53"/>
    <w:rsid w:val="00996F4E"/>
    <w:rsid w:val="00A16FBC"/>
    <w:rsid w:val="00A244CA"/>
    <w:rsid w:val="00A31F33"/>
    <w:rsid w:val="00A32F31"/>
    <w:rsid w:val="00A53A7B"/>
    <w:rsid w:val="00A60CF3"/>
    <w:rsid w:val="00A70A62"/>
    <w:rsid w:val="00A71DA8"/>
    <w:rsid w:val="00AB1210"/>
    <w:rsid w:val="00AB770D"/>
    <w:rsid w:val="00AF2088"/>
    <w:rsid w:val="00AF5FB0"/>
    <w:rsid w:val="00B0080A"/>
    <w:rsid w:val="00B0538C"/>
    <w:rsid w:val="00B354CF"/>
    <w:rsid w:val="00B37AB8"/>
    <w:rsid w:val="00B418DE"/>
    <w:rsid w:val="00B47FE7"/>
    <w:rsid w:val="00B56D5F"/>
    <w:rsid w:val="00B67824"/>
    <w:rsid w:val="00BC101A"/>
    <w:rsid w:val="00BE15BA"/>
    <w:rsid w:val="00BE3449"/>
    <w:rsid w:val="00BF3E3E"/>
    <w:rsid w:val="00C427BE"/>
    <w:rsid w:val="00C77B0F"/>
    <w:rsid w:val="00C83332"/>
    <w:rsid w:val="00C95E04"/>
    <w:rsid w:val="00CC0A8F"/>
    <w:rsid w:val="00CC24B6"/>
    <w:rsid w:val="00CC6600"/>
    <w:rsid w:val="00CD3A64"/>
    <w:rsid w:val="00CE08CD"/>
    <w:rsid w:val="00D0664A"/>
    <w:rsid w:val="00D210FA"/>
    <w:rsid w:val="00D30F1D"/>
    <w:rsid w:val="00D57231"/>
    <w:rsid w:val="00D87B48"/>
    <w:rsid w:val="00D90524"/>
    <w:rsid w:val="00D91203"/>
    <w:rsid w:val="00D94FD1"/>
    <w:rsid w:val="00E038E3"/>
    <w:rsid w:val="00E55D74"/>
    <w:rsid w:val="00E81234"/>
    <w:rsid w:val="00EA120D"/>
    <w:rsid w:val="00EA49C3"/>
    <w:rsid w:val="00EB5E14"/>
    <w:rsid w:val="00EC6D87"/>
    <w:rsid w:val="00EF7B15"/>
    <w:rsid w:val="00F50168"/>
    <w:rsid w:val="00F50D34"/>
    <w:rsid w:val="00F61360"/>
    <w:rsid w:val="00F87756"/>
    <w:rsid w:val="00FC538A"/>
    <w:rsid w:val="00FE2B9F"/>
    <w:rsid w:val="00FF3CF0"/>
    <w:rsid w:val="00FF450E"/>
    <w:rsid w:val="4455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DCA39"/>
  <w14:defaultImageDpi w14:val="32767"/>
  <w15:chartTrackingRefBased/>
  <w15:docId w15:val="{39CE97DC-8853-4105-B602-2CDC21394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/>
        <w:ind w:left="43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F70"/>
    <w:rPr>
      <w:rFonts w:eastAsia="Times New Roman" w:cs="Times New Roman"/>
      <w:sz w:val="22"/>
    </w:rPr>
  </w:style>
  <w:style w:type="paragraph" w:styleId="1">
    <w:name w:val="heading 1"/>
    <w:basedOn w:val="4"/>
    <w:next w:val="a"/>
    <w:link w:val="10"/>
    <w:uiPriority w:val="9"/>
    <w:qFormat/>
    <w:rsid w:val="004555BF"/>
    <w:pPr>
      <w:spacing w:before="360"/>
      <w:outlineLvl w:val="0"/>
    </w:pPr>
    <w:rPr>
      <w:color w:val="44546A" w:themeColor="text2"/>
    </w:rPr>
  </w:style>
  <w:style w:type="paragraph" w:styleId="2">
    <w:name w:val="heading 2"/>
    <w:basedOn w:val="4"/>
    <w:next w:val="a"/>
    <w:link w:val="20"/>
    <w:uiPriority w:val="9"/>
    <w:qFormat/>
    <w:rsid w:val="004555BF"/>
    <w:pPr>
      <w:spacing w:before="360"/>
      <w:outlineLvl w:val="1"/>
    </w:pPr>
    <w:rPr>
      <w:color w:val="FFFFFF" w:themeColor="background1"/>
    </w:rPr>
  </w:style>
  <w:style w:type="paragraph" w:styleId="3">
    <w:name w:val="heading 3"/>
    <w:basedOn w:val="a"/>
    <w:link w:val="30"/>
    <w:uiPriority w:val="9"/>
    <w:unhideWhenUsed/>
    <w:qFormat/>
    <w:rsid w:val="004555BF"/>
    <w:pPr>
      <w:keepNext/>
      <w:keepLines/>
      <w:spacing w:after="0"/>
      <w:ind w:left="0"/>
      <w:jc w:val="center"/>
      <w:outlineLvl w:val="2"/>
    </w:pPr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paragraph" w:styleId="4">
    <w:name w:val="heading 4"/>
    <w:next w:val="a"/>
    <w:link w:val="40"/>
    <w:uiPriority w:val="9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B354CF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a4">
    <w:name w:val="Title"/>
    <w:basedOn w:val="a"/>
    <w:next w:val="a"/>
    <w:link w:val="a5"/>
    <w:uiPriority w:val="1"/>
    <w:qFormat/>
    <w:rsid w:val="00253267"/>
    <w:pPr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a5">
    <w:name w:val="Заголовок Знак"/>
    <w:basedOn w:val="a0"/>
    <w:link w:val="a4"/>
    <w:uiPriority w:val="1"/>
    <w:rsid w:val="00B354CF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a6">
    <w:name w:val="List Paragraph"/>
    <w:basedOn w:val="a"/>
    <w:uiPriority w:val="34"/>
    <w:qFormat/>
    <w:rsid w:val="00877A91"/>
    <w:pPr>
      <w:ind w:left="720"/>
      <w:contextualSpacing/>
    </w:pPr>
  </w:style>
  <w:style w:type="character" w:styleId="a7">
    <w:name w:val="Strong"/>
    <w:basedOn w:val="a0"/>
    <w:uiPriority w:val="22"/>
    <w:semiHidden/>
    <w:rsid w:val="00967DA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555BF"/>
    <w:rPr>
      <w:rFonts w:eastAsia="Times New Roman" w:cs="Arial"/>
      <w:b/>
      <w:noProof/>
      <w:color w:val="44546A" w:themeColor="text2"/>
      <w:spacing w:val="10"/>
      <w:sz w:val="28"/>
      <w:szCs w:val="32"/>
    </w:rPr>
  </w:style>
  <w:style w:type="character" w:customStyle="1" w:styleId="Hashtag">
    <w:name w:val="Hashtag"/>
    <w:basedOn w:val="a0"/>
    <w:uiPriority w:val="99"/>
    <w:semiHidden/>
    <w:rsid w:val="00967DAB"/>
    <w:rPr>
      <w:color w:val="2B579A"/>
      <w:shd w:val="clear" w:color="auto" w:fill="E6E6E6"/>
    </w:rPr>
  </w:style>
  <w:style w:type="character" w:styleId="a8">
    <w:name w:val="Intense Emphasis"/>
    <w:basedOn w:val="a0"/>
    <w:uiPriority w:val="21"/>
    <w:semiHidden/>
    <w:rsid w:val="00967DAB"/>
    <w:rPr>
      <w:i/>
      <w:iCs/>
      <w:color w:val="4472C4" w:themeColor="accent1"/>
    </w:rPr>
  </w:style>
  <w:style w:type="paragraph" w:styleId="a9">
    <w:name w:val="Intense Quote"/>
    <w:basedOn w:val="a"/>
    <w:next w:val="a"/>
    <w:link w:val="aa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ab">
    <w:name w:val="Intense Reference"/>
    <w:basedOn w:val="a0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ac">
    <w:name w:val="Subtle Reference"/>
    <w:basedOn w:val="a0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a0"/>
    <w:uiPriority w:val="99"/>
    <w:semiHidden/>
    <w:rsid w:val="00967DAB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4555BF"/>
    <w:rPr>
      <w:rFonts w:eastAsia="Times New Roman" w:cs="Arial"/>
      <w:b/>
      <w:noProof/>
      <w:color w:val="FFFFFF" w:themeColor="background1"/>
      <w:spacing w:val="10"/>
      <w:sz w:val="28"/>
      <w:szCs w:val="32"/>
    </w:rPr>
  </w:style>
  <w:style w:type="paragraph" w:customStyle="1" w:styleId="ad">
    <w:name w:val="Обычный текст"/>
    <w:aliases w:val="темный фон"/>
    <w:basedOn w:val="a"/>
    <w:qFormat/>
    <w:rsid w:val="00D210FA"/>
    <w:rPr>
      <w:color w:val="FFFFFF" w:themeColor="background1"/>
    </w:rPr>
  </w:style>
  <w:style w:type="paragraph" w:styleId="ae">
    <w:name w:val="header"/>
    <w:basedOn w:val="a"/>
    <w:link w:val="af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70A62"/>
    <w:rPr>
      <w:rFonts w:eastAsia="Times New Roman" w:cs="Times New Roman"/>
      <w:sz w:val="22"/>
    </w:rPr>
  </w:style>
  <w:style w:type="paragraph" w:styleId="af0">
    <w:name w:val="footer"/>
    <w:basedOn w:val="a"/>
    <w:link w:val="af1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A70A62"/>
    <w:rPr>
      <w:rFonts w:eastAsia="Times New Roman" w:cs="Times New Roman"/>
      <w:sz w:val="22"/>
    </w:rPr>
  </w:style>
  <w:style w:type="paragraph" w:styleId="af2">
    <w:name w:val="No Spacing"/>
    <w:uiPriority w:val="1"/>
    <w:semiHidden/>
    <w:qFormat/>
    <w:rsid w:val="00CC0A8F"/>
    <w:rPr>
      <w:rFonts w:eastAsia="Times New Roman" w:cs="Times New Roman"/>
      <w:sz w:val="22"/>
    </w:rPr>
  </w:style>
  <w:style w:type="character" w:styleId="af3">
    <w:name w:val="Placeholder Text"/>
    <w:basedOn w:val="a0"/>
    <w:uiPriority w:val="99"/>
    <w:semiHidden/>
    <w:rsid w:val="00206405"/>
    <w:rPr>
      <w:color w:val="808080"/>
    </w:rPr>
  </w:style>
  <w:style w:type="paragraph" w:styleId="21">
    <w:name w:val="Quote"/>
    <w:basedOn w:val="a"/>
    <w:link w:val="22"/>
    <w:uiPriority w:val="29"/>
    <w:qFormat/>
    <w:rsid w:val="00C427BE"/>
    <w:pPr>
      <w:ind w:left="288" w:right="288"/>
      <w:jc w:val="center"/>
    </w:pPr>
    <w:rPr>
      <w:b/>
      <w:noProof/>
      <w:color w:val="44546A" w:themeColor="text2"/>
      <w:sz w:val="48"/>
      <w:szCs w:val="100"/>
    </w:rPr>
  </w:style>
  <w:style w:type="character" w:customStyle="1" w:styleId="22">
    <w:name w:val="Цитата 2 Знак"/>
    <w:basedOn w:val="a0"/>
    <w:link w:val="21"/>
    <w:uiPriority w:val="29"/>
    <w:rsid w:val="00C427BE"/>
    <w:rPr>
      <w:rFonts w:eastAsia="Times New Roman" w:cs="Times New Roman"/>
      <w:b/>
      <w:noProof/>
      <w:color w:val="44546A" w:themeColor="text2"/>
      <w:sz w:val="48"/>
      <w:szCs w:val="100"/>
    </w:rPr>
  </w:style>
  <w:style w:type="table" w:styleId="31">
    <w:name w:val="Plain Table 3"/>
    <w:basedOn w:val="a1"/>
    <w:uiPriority w:val="43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4">
    <w:name w:val="Изображение"/>
    <w:basedOn w:val="a"/>
    <w:uiPriority w:val="11"/>
    <w:qFormat/>
    <w:rsid w:val="00EF7B15"/>
    <w:pPr>
      <w:spacing w:after="0"/>
      <w:ind w:left="0"/>
    </w:pPr>
    <w:rPr>
      <w:bCs/>
      <w:noProof/>
    </w:rPr>
  </w:style>
  <w:style w:type="character" w:customStyle="1" w:styleId="30">
    <w:name w:val="Заголовок 3 Знак"/>
    <w:basedOn w:val="a0"/>
    <w:link w:val="3"/>
    <w:uiPriority w:val="9"/>
    <w:rsid w:val="004555BF"/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character" w:styleId="af5">
    <w:name w:val="Hyperlink"/>
    <w:rsid w:val="00FF450E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91003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9100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buz66.r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il_05@66.rospotrebnadzor.r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0FF466-8949-431D-B15E-EE55F000A2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5230AB7-68AA-4AA8-BC39-2980A2DD6D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01BAF2-1D46-4497-9D05-D9D919FA2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41BD0F-52D8-42AA-928E-CA98B6530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 Сергей Александрович</dc:creator>
  <cp:keywords/>
  <dc:description/>
  <cp:lastModifiedBy>Соколов Сергей Александрович</cp:lastModifiedBy>
  <cp:revision>24</cp:revision>
  <cp:lastPrinted>2025-01-16T06:42:00Z</cp:lastPrinted>
  <dcterms:created xsi:type="dcterms:W3CDTF">2025-01-16T06:30:00Z</dcterms:created>
  <dcterms:modified xsi:type="dcterms:W3CDTF">2025-01-16T09:16:00Z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3970013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S8.2.1</vt:lpwstr>
  </property>
  <property fmtid="{D5CDD505-2E9C-101B-9397-08002B2CF9AE}" pid="5" name="ContentTypeId">
    <vt:lpwstr>0x01010079F111ED35F8CC479449609E8A0923A6</vt:lpwstr>
  </property>
</Properties>
</file>